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4441A4DE" w:rsidR="00B0201B" w:rsidRPr="0079411B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9411B">
        <w:rPr>
          <w:b/>
          <w:sz w:val="24"/>
          <w:szCs w:val="24"/>
        </w:rPr>
        <w:t xml:space="preserve">Извещение </w:t>
      </w:r>
      <w:r w:rsidR="00117A52" w:rsidRPr="0079411B">
        <w:rPr>
          <w:b/>
          <w:sz w:val="24"/>
          <w:szCs w:val="24"/>
        </w:rPr>
        <w:t xml:space="preserve">№ </w:t>
      </w:r>
      <w:r w:rsidR="0079411B" w:rsidRPr="0079411B">
        <w:rPr>
          <w:b/>
          <w:sz w:val="24"/>
          <w:szCs w:val="24"/>
          <w:u w:val="single"/>
        </w:rPr>
        <w:t>1</w:t>
      </w:r>
      <w:r w:rsidR="00DE0F19">
        <w:rPr>
          <w:b/>
          <w:sz w:val="24"/>
          <w:szCs w:val="24"/>
          <w:u w:val="single"/>
        </w:rPr>
        <w:t>И</w:t>
      </w:r>
      <w:r w:rsidR="00882E2A" w:rsidRPr="0079411B">
        <w:rPr>
          <w:b/>
          <w:sz w:val="24"/>
          <w:szCs w:val="24"/>
          <w:u w:val="single"/>
        </w:rPr>
        <w:t>/</w:t>
      </w:r>
      <w:r w:rsidR="002002D1" w:rsidRPr="0079411B">
        <w:rPr>
          <w:b/>
          <w:sz w:val="24"/>
          <w:szCs w:val="24"/>
          <w:u w:val="single"/>
        </w:rPr>
        <w:t>К</w:t>
      </w:r>
      <w:r w:rsidR="00882E2A" w:rsidRPr="0079411B">
        <w:rPr>
          <w:b/>
          <w:sz w:val="24"/>
          <w:szCs w:val="24"/>
          <w:u w:val="single"/>
        </w:rPr>
        <w:t>-20</w:t>
      </w:r>
      <w:r w:rsidR="0086558D" w:rsidRPr="0079411B">
        <w:rPr>
          <w:b/>
          <w:sz w:val="24"/>
          <w:szCs w:val="24"/>
          <w:u w:val="single"/>
        </w:rPr>
        <w:t>2</w:t>
      </w:r>
      <w:r w:rsidR="002461CF" w:rsidRPr="0079411B">
        <w:rPr>
          <w:b/>
          <w:sz w:val="24"/>
          <w:szCs w:val="24"/>
          <w:u w:val="single"/>
        </w:rPr>
        <w:t>6</w:t>
      </w:r>
    </w:p>
    <w:p w14:paraId="55E7A9D6" w14:textId="057540E0" w:rsidR="00B0201B" w:rsidRPr="0079411B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9411B">
        <w:rPr>
          <w:sz w:val="24"/>
          <w:szCs w:val="24"/>
        </w:rPr>
        <w:t xml:space="preserve">о проведении </w:t>
      </w:r>
      <w:r w:rsidR="002002D1" w:rsidRPr="0079411B">
        <w:rPr>
          <w:sz w:val="24"/>
          <w:szCs w:val="24"/>
        </w:rPr>
        <w:t>конкурса</w:t>
      </w:r>
      <w:r w:rsidR="00AC5E4B" w:rsidRPr="0079411B">
        <w:rPr>
          <w:sz w:val="24"/>
          <w:szCs w:val="24"/>
        </w:rPr>
        <w:t xml:space="preserve"> в электронной форме, </w:t>
      </w:r>
      <w:r w:rsidR="00117A52" w:rsidRPr="0079411B">
        <w:rPr>
          <w:sz w:val="24"/>
          <w:szCs w:val="24"/>
        </w:rPr>
        <w:t>участниками которого</w:t>
      </w:r>
      <w:r w:rsidR="00AC5E4B" w:rsidRPr="0079411B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9411B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9411B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Заказчик:</w:t>
      </w:r>
      <w:r w:rsidR="00AE6E5A" w:rsidRPr="0079411B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9411B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 xml:space="preserve">почтовый </w:t>
      </w:r>
      <w:r w:rsidR="00B0201B" w:rsidRPr="0079411B">
        <w:rPr>
          <w:sz w:val="24"/>
          <w:szCs w:val="24"/>
        </w:rPr>
        <w:t>адрес: 68</w:t>
      </w:r>
      <w:r w:rsidR="00AE6E5A" w:rsidRPr="0079411B">
        <w:rPr>
          <w:sz w:val="24"/>
          <w:szCs w:val="24"/>
        </w:rPr>
        <w:t>9506, п. Угольные Копи-6, а/я 1</w:t>
      </w:r>
    </w:p>
    <w:p w14:paraId="7619F4DE" w14:textId="1568B341" w:rsidR="00AE6E5A" w:rsidRPr="0079411B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 xml:space="preserve">контактное лицо по оформлению документации: </w:t>
      </w:r>
      <w:r w:rsidR="002461CF" w:rsidRPr="0079411B">
        <w:rPr>
          <w:sz w:val="24"/>
          <w:szCs w:val="24"/>
        </w:rPr>
        <w:t>Алексеева Екатерина Юрьевна</w:t>
      </w:r>
      <w:r w:rsidRPr="0079411B">
        <w:rPr>
          <w:sz w:val="24"/>
          <w:szCs w:val="24"/>
        </w:rPr>
        <w:t xml:space="preserve">, </w:t>
      </w:r>
    </w:p>
    <w:p w14:paraId="5CD3DA50" w14:textId="024386FD" w:rsidR="00B0201B" w:rsidRPr="0079411B" w:rsidRDefault="00B0201B" w:rsidP="00B0201B">
      <w:pPr>
        <w:widowControl/>
        <w:autoSpaceDE/>
        <w:autoSpaceDN/>
        <w:adjustRightInd/>
        <w:rPr>
          <w:sz w:val="24"/>
          <w:szCs w:val="24"/>
        </w:rPr>
      </w:pPr>
      <w:r w:rsidRPr="0079411B">
        <w:rPr>
          <w:sz w:val="24"/>
          <w:szCs w:val="24"/>
        </w:rPr>
        <w:t>тел</w:t>
      </w:r>
      <w:r w:rsidR="00882E2A" w:rsidRPr="0079411B">
        <w:rPr>
          <w:sz w:val="24"/>
          <w:szCs w:val="24"/>
        </w:rPr>
        <w:t>/факс</w:t>
      </w:r>
      <w:r w:rsidRPr="0079411B">
        <w:rPr>
          <w:sz w:val="24"/>
          <w:szCs w:val="24"/>
        </w:rPr>
        <w:t xml:space="preserve"> (42732) 2-7</w:t>
      </w:r>
      <w:r w:rsidR="008F13AA" w:rsidRPr="0079411B">
        <w:rPr>
          <w:sz w:val="24"/>
          <w:szCs w:val="24"/>
        </w:rPr>
        <w:t>1</w:t>
      </w:r>
      <w:r w:rsidRPr="0079411B">
        <w:rPr>
          <w:sz w:val="24"/>
          <w:szCs w:val="24"/>
        </w:rPr>
        <w:t>-</w:t>
      </w:r>
      <w:r w:rsidR="00EF1A1B" w:rsidRPr="0079411B">
        <w:rPr>
          <w:sz w:val="24"/>
          <w:szCs w:val="24"/>
        </w:rPr>
        <w:t>1</w:t>
      </w:r>
      <w:r w:rsidR="008F13AA" w:rsidRPr="0079411B">
        <w:rPr>
          <w:sz w:val="24"/>
          <w:szCs w:val="24"/>
        </w:rPr>
        <w:t xml:space="preserve">5; </w:t>
      </w:r>
      <w:r w:rsidRPr="0079411B">
        <w:rPr>
          <w:sz w:val="24"/>
          <w:szCs w:val="24"/>
          <w:lang w:val="en-US"/>
        </w:rPr>
        <w:t>e</w:t>
      </w:r>
      <w:r w:rsidRPr="0079411B">
        <w:rPr>
          <w:sz w:val="24"/>
          <w:szCs w:val="24"/>
        </w:rPr>
        <w:t>-</w:t>
      </w:r>
      <w:r w:rsidRPr="0079411B">
        <w:rPr>
          <w:sz w:val="24"/>
          <w:szCs w:val="24"/>
          <w:lang w:val="en-US"/>
        </w:rPr>
        <w:t>mail</w:t>
      </w:r>
      <w:r w:rsidRPr="0079411B">
        <w:rPr>
          <w:sz w:val="24"/>
          <w:szCs w:val="24"/>
        </w:rPr>
        <w:t>:</w:t>
      </w:r>
      <w:r w:rsidR="006073F8" w:rsidRPr="0079411B">
        <w:rPr>
          <w:sz w:val="24"/>
          <w:szCs w:val="24"/>
        </w:rPr>
        <w:t xml:space="preserve"> </w:t>
      </w:r>
      <w:r w:rsidR="006073F8" w:rsidRPr="0079411B">
        <w:rPr>
          <w:sz w:val="24"/>
          <w:szCs w:val="24"/>
          <w:lang w:val="en-US"/>
        </w:rPr>
        <w:t>dogovor</w:t>
      </w:r>
      <w:r w:rsidR="005B55F1" w:rsidRPr="0079411B">
        <w:rPr>
          <w:sz w:val="24"/>
          <w:szCs w:val="24"/>
        </w:rPr>
        <w:t>@apchukotki.ru</w:t>
      </w:r>
      <w:r w:rsidR="006073F8" w:rsidRPr="0079411B">
        <w:rPr>
          <w:sz w:val="24"/>
          <w:szCs w:val="24"/>
        </w:rPr>
        <w:t xml:space="preserve"> </w:t>
      </w:r>
    </w:p>
    <w:p w14:paraId="2F377B65" w14:textId="77777777" w:rsidR="002461CF" w:rsidRPr="0079411B" w:rsidRDefault="008F13AA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контактное лицо по техническому заданию: </w:t>
      </w:r>
      <w:r w:rsidR="002461CF" w:rsidRPr="0079411B">
        <w:rPr>
          <w:sz w:val="24"/>
          <w:szCs w:val="24"/>
        </w:rPr>
        <w:t>Специалист по охране труда – Полищук Татьяна Олеговна</w:t>
      </w:r>
    </w:p>
    <w:p w14:paraId="5E12094A" w14:textId="77777777" w:rsidR="002461CF" w:rsidRPr="0079411B" w:rsidRDefault="002461CF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тел.: + 7 (42732) 2-70-70 (доб. 143), е-mail: ot@apchukotki.ru </w:t>
      </w:r>
    </w:p>
    <w:p w14:paraId="465ABA69" w14:textId="651E7F99" w:rsidR="00EC4B9A" w:rsidRPr="0079411B" w:rsidRDefault="008F13AA" w:rsidP="002461CF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 </w:t>
      </w:r>
    </w:p>
    <w:p w14:paraId="2709042F" w14:textId="67665007" w:rsidR="00784DA7" w:rsidRPr="0079411B" w:rsidRDefault="00B0201B" w:rsidP="00784DA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Предмет </w:t>
      </w:r>
      <w:r w:rsidR="002002D1" w:rsidRPr="0079411B">
        <w:rPr>
          <w:b/>
          <w:sz w:val="24"/>
          <w:szCs w:val="24"/>
        </w:rPr>
        <w:t>конкурса</w:t>
      </w:r>
      <w:r w:rsidR="00AC5E4B" w:rsidRPr="0079411B">
        <w:rPr>
          <w:sz w:val="24"/>
          <w:szCs w:val="24"/>
        </w:rPr>
        <w:t xml:space="preserve"> </w:t>
      </w:r>
      <w:r w:rsidR="00AC5E4B" w:rsidRPr="0079411B">
        <w:rPr>
          <w:b/>
          <w:sz w:val="24"/>
          <w:szCs w:val="24"/>
        </w:rPr>
        <w:t>в электронной форме, участниками</w:t>
      </w:r>
      <w:r w:rsidR="00CC46A8" w:rsidRPr="0079411B">
        <w:rPr>
          <w:b/>
          <w:sz w:val="24"/>
          <w:szCs w:val="24"/>
        </w:rPr>
        <w:t xml:space="preserve">, </w:t>
      </w:r>
      <w:r w:rsidR="00AC5E4B" w:rsidRPr="0079411B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9411B">
        <w:rPr>
          <w:b/>
          <w:sz w:val="24"/>
          <w:szCs w:val="24"/>
        </w:rPr>
        <w:t>:</w:t>
      </w:r>
    </w:p>
    <w:p w14:paraId="6C61728D" w14:textId="77777777" w:rsidR="002461CF" w:rsidRPr="0079411B" w:rsidRDefault="002461CF" w:rsidP="008B0C5E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 xml:space="preserve">оказание услуг </w:t>
      </w:r>
      <w:bookmarkStart w:id="0" w:name="_Hlk228185836"/>
      <w:r w:rsidRPr="0079411B">
        <w:rPr>
          <w:sz w:val="24"/>
          <w:szCs w:val="24"/>
          <w:lang w:eastAsia="en-US"/>
        </w:rPr>
        <w:t xml:space="preserve">по </w:t>
      </w:r>
      <w:bookmarkStart w:id="1" w:name="_Hlk229556496"/>
      <w:r w:rsidRPr="0079411B">
        <w:rPr>
          <w:sz w:val="24"/>
          <w:szCs w:val="24"/>
          <w:lang w:eastAsia="en-US"/>
        </w:rPr>
        <w:t xml:space="preserve">приобретению и доставке </w:t>
      </w:r>
      <w:bookmarkStart w:id="2" w:name="_Hlk229556794"/>
      <w:r w:rsidRPr="0079411B">
        <w:rPr>
          <w:sz w:val="24"/>
          <w:szCs w:val="24"/>
          <w:lang w:eastAsia="en-US"/>
        </w:rPr>
        <w:t xml:space="preserve">специальной и рабочей одежды </w:t>
      </w:r>
      <w:bookmarkEnd w:id="2"/>
    </w:p>
    <w:p w14:paraId="782C81E8" w14:textId="3ABC7F03" w:rsidR="0068122D" w:rsidRPr="0079411B" w:rsidRDefault="002461CF" w:rsidP="008B0C5E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>для нужд ФКП «Аэропорты Чукотки»</w:t>
      </w:r>
    </w:p>
    <w:bookmarkEnd w:id="0"/>
    <w:bookmarkEnd w:id="1"/>
    <w:p w14:paraId="06210A30" w14:textId="77777777" w:rsidR="008B0C5E" w:rsidRPr="0079411B" w:rsidRDefault="008B0C5E" w:rsidP="008B0C5E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14:paraId="4C61425C" w14:textId="67FD36CF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Место поставки товара, выполнения работ, оказания услуг:</w:t>
      </w:r>
      <w:r w:rsidRPr="0079411B">
        <w:rPr>
          <w:b/>
          <w:sz w:val="24"/>
          <w:szCs w:val="24"/>
        </w:rPr>
        <w:tab/>
      </w:r>
    </w:p>
    <w:p w14:paraId="4A3BADAB" w14:textId="10AC76FC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9411B" w:rsidRDefault="00AE6E5A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9411B" w:rsidRDefault="00730FA6" w:rsidP="002461C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9411B">
        <w:rPr>
          <w:b/>
          <w:sz w:val="24"/>
          <w:szCs w:val="24"/>
        </w:rPr>
        <w:t>:</w:t>
      </w:r>
    </w:p>
    <w:p w14:paraId="74BDE534" w14:textId="77777777" w:rsidR="00B0201B" w:rsidRPr="0079411B" w:rsidRDefault="00B0201B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В соответствии с техническим заданием (</w:t>
      </w:r>
      <w:r w:rsidR="008F13AA" w:rsidRPr="0079411B">
        <w:rPr>
          <w:i/>
          <w:sz w:val="24"/>
          <w:szCs w:val="24"/>
        </w:rPr>
        <w:t>И</w:t>
      </w:r>
      <w:r w:rsidRPr="0079411B">
        <w:rPr>
          <w:i/>
          <w:sz w:val="24"/>
          <w:szCs w:val="24"/>
        </w:rPr>
        <w:t>нформационная карта документации</w:t>
      </w:r>
      <w:r w:rsidRPr="0079411B">
        <w:rPr>
          <w:sz w:val="24"/>
          <w:szCs w:val="24"/>
        </w:rPr>
        <w:t>)</w:t>
      </w:r>
    </w:p>
    <w:p w14:paraId="340EFCB2" w14:textId="77777777" w:rsidR="00B0201B" w:rsidRPr="0079411B" w:rsidRDefault="00B0201B" w:rsidP="002461C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7A1AC9F5" w:rsidR="007739C4" w:rsidRPr="0079411B" w:rsidRDefault="002461CF" w:rsidP="002461CF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9411B">
        <w:rPr>
          <w:sz w:val="24"/>
          <w:szCs w:val="24"/>
          <w:lang w:eastAsia="en-US"/>
        </w:rPr>
        <w:t>14 837 901 руб. 31</w:t>
      </w:r>
      <w:r w:rsidR="0079411B">
        <w:rPr>
          <w:sz w:val="24"/>
          <w:szCs w:val="24"/>
          <w:lang w:eastAsia="en-US"/>
        </w:rPr>
        <w:t xml:space="preserve"> </w:t>
      </w:r>
      <w:r w:rsidRPr="0079411B">
        <w:rPr>
          <w:sz w:val="24"/>
          <w:szCs w:val="24"/>
          <w:lang w:eastAsia="en-US"/>
        </w:rPr>
        <w:t xml:space="preserve">коп. (четырнадцать миллионов восемьсот тридцать семь тысяч девятьсот один руб. 31 </w:t>
      </w:r>
      <w:r w:rsidR="00AC5E4B" w:rsidRPr="0079411B">
        <w:rPr>
          <w:sz w:val="24"/>
          <w:szCs w:val="24"/>
          <w:lang w:eastAsia="en-US"/>
        </w:rPr>
        <w:t>коп</w:t>
      </w:r>
      <w:r w:rsidRPr="0079411B">
        <w:rPr>
          <w:sz w:val="24"/>
          <w:szCs w:val="24"/>
          <w:lang w:eastAsia="en-US"/>
        </w:rPr>
        <w:t>.)</w:t>
      </w:r>
      <w:r w:rsidR="00602B22">
        <w:rPr>
          <w:sz w:val="24"/>
          <w:szCs w:val="24"/>
          <w:lang w:eastAsia="en-US"/>
        </w:rPr>
        <w:t xml:space="preserve">, </w:t>
      </w:r>
      <w:r w:rsidR="005B55F1" w:rsidRPr="0079411B">
        <w:rPr>
          <w:sz w:val="24"/>
          <w:szCs w:val="24"/>
          <w:lang w:eastAsia="en-US"/>
        </w:rPr>
        <w:t>с учётом НДС 2</w:t>
      </w:r>
      <w:r w:rsidRPr="0079411B">
        <w:rPr>
          <w:sz w:val="24"/>
          <w:szCs w:val="24"/>
          <w:lang w:eastAsia="en-US"/>
        </w:rPr>
        <w:t>2</w:t>
      </w:r>
      <w:r w:rsidR="005B55F1" w:rsidRPr="0079411B">
        <w:rPr>
          <w:sz w:val="24"/>
          <w:szCs w:val="24"/>
          <w:lang w:eastAsia="en-US"/>
        </w:rPr>
        <w:t xml:space="preserve">%. </w:t>
      </w:r>
    </w:p>
    <w:p w14:paraId="45D462B7" w14:textId="77777777" w:rsidR="00AC5E4B" w:rsidRPr="0079411B" w:rsidRDefault="00AC5E4B" w:rsidP="002461CF">
      <w:pPr>
        <w:pStyle w:val="Times12"/>
        <w:ind w:right="113"/>
        <w:rPr>
          <w:bCs w:val="0"/>
          <w:szCs w:val="24"/>
        </w:rPr>
      </w:pPr>
      <w:r w:rsidRPr="0079411B">
        <w:rPr>
          <w:b/>
          <w:bCs w:val="0"/>
          <w:szCs w:val="24"/>
        </w:rPr>
        <w:t>Место подачи</w:t>
      </w:r>
      <w:r w:rsidRPr="0079411B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9411B" w:rsidRDefault="00AC5E4B" w:rsidP="002461CF">
      <w:pPr>
        <w:pStyle w:val="Times12"/>
        <w:ind w:left="45" w:right="113"/>
        <w:rPr>
          <w:bCs w:val="0"/>
          <w:szCs w:val="24"/>
        </w:rPr>
      </w:pPr>
      <w:r w:rsidRPr="0079411B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9411B">
        <w:rPr>
          <w:bCs w:val="0"/>
          <w:szCs w:val="24"/>
          <w:lang w:val="en-US"/>
        </w:rPr>
        <w:t>utp</w:t>
      </w:r>
      <w:proofErr w:type="spellEnd"/>
      <w:r w:rsidRPr="0079411B">
        <w:rPr>
          <w:bCs w:val="0"/>
          <w:szCs w:val="24"/>
        </w:rPr>
        <w:t>.</w:t>
      </w:r>
      <w:proofErr w:type="spellStart"/>
      <w:r w:rsidRPr="0079411B">
        <w:rPr>
          <w:bCs w:val="0"/>
          <w:szCs w:val="24"/>
          <w:lang w:val="en-US"/>
        </w:rPr>
        <w:t>sberbank</w:t>
      </w:r>
      <w:proofErr w:type="spellEnd"/>
      <w:r w:rsidRPr="0079411B">
        <w:rPr>
          <w:bCs w:val="0"/>
          <w:szCs w:val="24"/>
        </w:rPr>
        <w:t>-</w:t>
      </w:r>
      <w:proofErr w:type="spellStart"/>
      <w:r w:rsidRPr="0079411B">
        <w:rPr>
          <w:bCs w:val="0"/>
          <w:szCs w:val="24"/>
          <w:lang w:val="en-US"/>
        </w:rPr>
        <w:t>ast</w:t>
      </w:r>
      <w:proofErr w:type="spellEnd"/>
      <w:r w:rsidRPr="0079411B">
        <w:rPr>
          <w:bCs w:val="0"/>
          <w:szCs w:val="24"/>
        </w:rPr>
        <w:t>.</w:t>
      </w:r>
      <w:r w:rsidRPr="0079411B">
        <w:rPr>
          <w:bCs w:val="0"/>
          <w:szCs w:val="24"/>
          <w:lang w:val="en-US"/>
        </w:rPr>
        <w:t>ru</w:t>
      </w:r>
      <w:r w:rsidRPr="0079411B">
        <w:rPr>
          <w:bCs w:val="0"/>
          <w:szCs w:val="24"/>
        </w:rPr>
        <w:t>.</w:t>
      </w:r>
    </w:p>
    <w:p w14:paraId="2F50D173" w14:textId="77777777" w:rsidR="00AC5E4B" w:rsidRPr="0079411B" w:rsidRDefault="00AC5E4B" w:rsidP="002461CF">
      <w:pPr>
        <w:pStyle w:val="Times12"/>
        <w:ind w:right="113"/>
        <w:rPr>
          <w:bCs w:val="0"/>
          <w:szCs w:val="24"/>
        </w:rPr>
      </w:pPr>
      <w:r w:rsidRPr="0079411B">
        <w:rPr>
          <w:b/>
          <w:bCs w:val="0"/>
          <w:szCs w:val="24"/>
        </w:rPr>
        <w:t xml:space="preserve">Место </w:t>
      </w:r>
      <w:r w:rsidRPr="0079411B">
        <w:rPr>
          <w:b/>
          <w:szCs w:val="24"/>
        </w:rPr>
        <w:t>открытия</w:t>
      </w:r>
      <w:r w:rsidRPr="0079411B">
        <w:rPr>
          <w:szCs w:val="24"/>
        </w:rPr>
        <w:t xml:space="preserve"> доступа к поданным в форме электронных документов Заявкам</w:t>
      </w:r>
      <w:r w:rsidRPr="0079411B">
        <w:rPr>
          <w:bCs w:val="0"/>
          <w:i/>
          <w:szCs w:val="24"/>
        </w:rPr>
        <w:t>:</w:t>
      </w:r>
    </w:p>
    <w:p w14:paraId="4A7FE5D8" w14:textId="7A3D1535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9411B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9411B">
        <w:rPr>
          <w:rFonts w:eastAsia="Times New Roman"/>
          <w:sz w:val="24"/>
          <w:szCs w:val="24"/>
          <w:lang w:eastAsia="ru-RU"/>
        </w:rPr>
        <w:t xml:space="preserve"> </w:t>
      </w:r>
      <w:r w:rsidRPr="0079411B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78D2489A" w:rsidR="00AC5E4B" w:rsidRPr="0079411B" w:rsidRDefault="006B54C7" w:rsidP="002461CF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9411B">
        <w:rPr>
          <w:b/>
          <w:spacing w:val="1"/>
          <w:sz w:val="24"/>
          <w:szCs w:val="24"/>
        </w:rPr>
        <w:t>Дата начала подачи</w:t>
      </w:r>
      <w:r w:rsidR="00AC5E4B" w:rsidRPr="0079411B">
        <w:rPr>
          <w:b/>
          <w:spacing w:val="1"/>
          <w:sz w:val="24"/>
          <w:szCs w:val="24"/>
        </w:rPr>
        <w:t xml:space="preserve"> заявок на участие в </w:t>
      </w:r>
      <w:r w:rsidRPr="0079411B">
        <w:rPr>
          <w:b/>
          <w:spacing w:val="1"/>
          <w:sz w:val="24"/>
          <w:szCs w:val="24"/>
        </w:rPr>
        <w:t xml:space="preserve">закупке: </w:t>
      </w:r>
      <w:bookmarkStart w:id="3" w:name="_Hlk191652210"/>
      <w:r w:rsidR="005973C5" w:rsidRPr="0079411B">
        <w:rPr>
          <w:b/>
          <w:spacing w:val="1"/>
          <w:sz w:val="24"/>
          <w:szCs w:val="24"/>
        </w:rPr>
        <w:t>«</w:t>
      </w:r>
      <w:r w:rsidR="0070188B">
        <w:rPr>
          <w:b/>
          <w:spacing w:val="1"/>
          <w:sz w:val="24"/>
          <w:szCs w:val="24"/>
        </w:rPr>
        <w:t>2</w:t>
      </w:r>
      <w:r w:rsidR="00AC18FE">
        <w:rPr>
          <w:b/>
          <w:spacing w:val="1"/>
          <w:sz w:val="24"/>
          <w:szCs w:val="24"/>
        </w:rPr>
        <w:t>5</w:t>
      </w:r>
      <w:r w:rsidR="005973C5" w:rsidRPr="0079411B">
        <w:rPr>
          <w:b/>
          <w:spacing w:val="1"/>
          <w:sz w:val="24"/>
          <w:szCs w:val="24"/>
        </w:rPr>
        <w:t xml:space="preserve">» </w:t>
      </w:r>
      <w:r w:rsidR="002461CF" w:rsidRPr="0079411B">
        <w:rPr>
          <w:b/>
          <w:spacing w:val="1"/>
          <w:sz w:val="24"/>
          <w:szCs w:val="24"/>
        </w:rPr>
        <w:t>мая 2026</w:t>
      </w:r>
      <w:r w:rsidRPr="0079411B">
        <w:rPr>
          <w:b/>
          <w:sz w:val="24"/>
          <w:szCs w:val="24"/>
        </w:rPr>
        <w:t>г</w:t>
      </w:r>
      <w:bookmarkEnd w:id="3"/>
      <w:r w:rsidR="00152150" w:rsidRPr="0079411B">
        <w:rPr>
          <w:b/>
          <w:sz w:val="24"/>
          <w:szCs w:val="24"/>
        </w:rPr>
        <w:t>.</w:t>
      </w:r>
    </w:p>
    <w:p w14:paraId="76886AE9" w14:textId="25CFF67C" w:rsidR="00AC5E4B" w:rsidRPr="0079411B" w:rsidRDefault="006B54C7" w:rsidP="002461CF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9411B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9411B">
        <w:rPr>
          <w:sz w:val="24"/>
          <w:szCs w:val="24"/>
        </w:rPr>
        <w:t xml:space="preserve"> </w:t>
      </w:r>
      <w:r w:rsidR="005973C5" w:rsidRPr="0079411B">
        <w:rPr>
          <w:b/>
          <w:sz w:val="24"/>
          <w:szCs w:val="24"/>
        </w:rPr>
        <w:t>«</w:t>
      </w:r>
      <w:r w:rsidR="00DE0F19">
        <w:rPr>
          <w:b/>
          <w:sz w:val="24"/>
          <w:szCs w:val="24"/>
        </w:rPr>
        <w:t>0</w:t>
      </w:r>
      <w:r w:rsidR="00AC18FE">
        <w:rPr>
          <w:b/>
          <w:sz w:val="24"/>
          <w:szCs w:val="24"/>
        </w:rPr>
        <w:t>2</w:t>
      </w:r>
      <w:r w:rsidR="00A52E8B" w:rsidRPr="0079411B">
        <w:rPr>
          <w:b/>
          <w:sz w:val="24"/>
          <w:szCs w:val="24"/>
        </w:rPr>
        <w:t xml:space="preserve">» </w:t>
      </w:r>
      <w:r w:rsidR="00DE0F19">
        <w:rPr>
          <w:b/>
          <w:sz w:val="24"/>
          <w:szCs w:val="24"/>
        </w:rPr>
        <w:t>июн</w:t>
      </w:r>
      <w:r w:rsidR="002461CF" w:rsidRPr="0079411B">
        <w:rPr>
          <w:b/>
          <w:sz w:val="24"/>
          <w:szCs w:val="24"/>
        </w:rPr>
        <w:t>я 2026</w:t>
      </w:r>
      <w:r w:rsidR="00A52E8B" w:rsidRPr="0079411B">
        <w:rPr>
          <w:b/>
          <w:sz w:val="24"/>
          <w:szCs w:val="24"/>
        </w:rPr>
        <w:t>г</w:t>
      </w:r>
      <w:r w:rsidR="00AC5E4B" w:rsidRPr="0079411B">
        <w:rPr>
          <w:b/>
          <w:sz w:val="24"/>
          <w:szCs w:val="24"/>
        </w:rPr>
        <w:t xml:space="preserve">. </w:t>
      </w:r>
      <w:r w:rsidR="00AC5E4B" w:rsidRPr="0079411B">
        <w:rPr>
          <w:b/>
          <w:spacing w:val="1"/>
          <w:sz w:val="24"/>
          <w:szCs w:val="24"/>
        </w:rPr>
        <w:t>до 01:00</w:t>
      </w:r>
      <w:r w:rsidR="00AC5E4B" w:rsidRPr="0079411B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9411B" w:rsidRDefault="006B54C7" w:rsidP="002461CF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6BBA4358" w:rsidR="00AC5E4B" w:rsidRPr="0079411B" w:rsidRDefault="006B54C7" w:rsidP="002461CF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9411B">
        <w:rPr>
          <w:sz w:val="24"/>
          <w:szCs w:val="24"/>
        </w:rPr>
        <w:t xml:space="preserve">Заявка на участие в </w:t>
      </w:r>
      <w:bookmarkStart w:id="4" w:name="_Hlk192235378"/>
      <w:r w:rsidR="002002D1" w:rsidRPr="0079411B">
        <w:rPr>
          <w:sz w:val="24"/>
          <w:szCs w:val="24"/>
        </w:rPr>
        <w:t>конкурсе</w:t>
      </w:r>
      <w:bookmarkEnd w:id="4"/>
      <w:r w:rsidRPr="0079411B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9411B">
        <w:rPr>
          <w:i/>
          <w:sz w:val="24"/>
          <w:szCs w:val="24"/>
        </w:rPr>
        <w:t>Информационной картой документации.</w:t>
      </w:r>
    </w:p>
    <w:p w14:paraId="23CA0D35" w14:textId="58CF1571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конкурсе 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в электронном форме:</w:t>
      </w:r>
    </w:p>
    <w:p w14:paraId="19696E84" w14:textId="77777777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5D565160" w:rsidR="00AC5E4B" w:rsidRPr="0079411B" w:rsidRDefault="005973C5" w:rsidP="002461CF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0</w:t>
      </w:r>
      <w:r w:rsidR="00AC18FE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июн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я 2026г. </w:t>
      </w:r>
      <w:r w:rsidR="00AC5E4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01:00</w:t>
      </w:r>
      <w:r w:rsidR="00AC5E4B" w:rsidRPr="0079411B">
        <w:rPr>
          <w:rFonts w:eastAsia="Times New Roman"/>
          <w:bCs/>
          <w:spacing w:val="1"/>
          <w:sz w:val="24"/>
          <w:szCs w:val="24"/>
          <w:lang w:eastAsia="ru-RU"/>
        </w:rPr>
        <w:t xml:space="preserve"> (время московское)</w:t>
      </w:r>
    </w:p>
    <w:p w14:paraId="0E5D55C0" w14:textId="738160E1" w:rsidR="00DF6FE9" w:rsidRPr="0079411B" w:rsidRDefault="00DF6FE9" w:rsidP="002461CF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0</w:t>
      </w:r>
      <w:r w:rsidR="00AC18FE">
        <w:rPr>
          <w:rFonts w:eastAsia="Times New Roman"/>
          <w:b/>
          <w:bCs/>
          <w:spacing w:val="1"/>
          <w:sz w:val="24"/>
          <w:szCs w:val="24"/>
          <w:lang w:eastAsia="ru-RU"/>
        </w:rPr>
        <w:t>3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июн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я 2026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.</w:t>
      </w:r>
    </w:p>
    <w:p w14:paraId="2DAF63E5" w14:textId="3C078A0F" w:rsidR="00DF6FE9" w:rsidRPr="0079411B" w:rsidRDefault="00DF6FE9" w:rsidP="002461CF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</w:t>
      </w:r>
      <w:r w:rsidR="002002D1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0</w:t>
      </w:r>
      <w:r w:rsidR="00AC18FE">
        <w:rPr>
          <w:rFonts w:eastAsia="Times New Roman"/>
          <w:b/>
          <w:bCs/>
          <w:spacing w:val="1"/>
          <w:sz w:val="24"/>
          <w:szCs w:val="24"/>
          <w:lang w:eastAsia="ru-RU"/>
        </w:rPr>
        <w:t>4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</w:t>
      </w:r>
      <w:r w:rsidR="00DE0F19">
        <w:rPr>
          <w:rFonts w:eastAsia="Times New Roman"/>
          <w:b/>
          <w:bCs/>
          <w:spacing w:val="1"/>
          <w:sz w:val="24"/>
          <w:szCs w:val="24"/>
          <w:lang w:eastAsia="ru-RU"/>
        </w:rPr>
        <w:t>июн</w:t>
      </w:r>
      <w:r w:rsidR="0079411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я 2026</w:t>
      </w:r>
      <w:r w:rsidR="00A52E8B"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г</w:t>
      </w:r>
      <w:r w:rsidRPr="0079411B">
        <w:rPr>
          <w:rFonts w:eastAsia="Times New Roman"/>
          <w:b/>
          <w:bCs/>
          <w:spacing w:val="1"/>
          <w:sz w:val="24"/>
          <w:szCs w:val="24"/>
          <w:lang w:eastAsia="ru-RU"/>
        </w:rPr>
        <w:t>.</w:t>
      </w:r>
    </w:p>
    <w:p w14:paraId="3C98040F" w14:textId="1DD8802E" w:rsidR="00AC5E4B" w:rsidRPr="0079411B" w:rsidRDefault="00AC5E4B" w:rsidP="002461CF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9411B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9411B">
        <w:rPr>
          <w:rFonts w:eastAsia="Times New Roman"/>
          <w:b/>
          <w:sz w:val="24"/>
          <w:szCs w:val="24"/>
          <w:lang w:eastAsia="ru-RU"/>
        </w:rPr>
        <w:t xml:space="preserve">подведения </w:t>
      </w:r>
      <w:r w:rsidR="002002D1" w:rsidRPr="0079411B">
        <w:rPr>
          <w:rFonts w:eastAsia="Times New Roman"/>
          <w:b/>
          <w:sz w:val="24"/>
          <w:szCs w:val="24"/>
          <w:lang w:eastAsia="ru-RU"/>
        </w:rPr>
        <w:t>конкурсе</w:t>
      </w:r>
      <w:r w:rsidRPr="0079411B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>«</w:t>
      </w:r>
      <w:r w:rsidR="0070188B">
        <w:rPr>
          <w:rFonts w:eastAsia="Times New Roman"/>
          <w:b/>
          <w:sz w:val="24"/>
          <w:szCs w:val="24"/>
          <w:lang w:eastAsia="ru-RU"/>
        </w:rPr>
        <w:t>0</w:t>
      </w:r>
      <w:r w:rsidR="00DE0F19">
        <w:rPr>
          <w:rFonts w:eastAsia="Times New Roman"/>
          <w:b/>
          <w:sz w:val="24"/>
          <w:szCs w:val="24"/>
          <w:lang w:eastAsia="ru-RU"/>
        </w:rPr>
        <w:t>3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 xml:space="preserve">» </w:t>
      </w:r>
      <w:r w:rsidR="0070188B">
        <w:rPr>
          <w:rFonts w:eastAsia="Times New Roman"/>
          <w:b/>
          <w:sz w:val="24"/>
          <w:szCs w:val="24"/>
          <w:lang w:eastAsia="ru-RU"/>
        </w:rPr>
        <w:t>июн</w:t>
      </w:r>
      <w:r w:rsidR="0079411B" w:rsidRPr="0079411B">
        <w:rPr>
          <w:rFonts w:eastAsia="Times New Roman"/>
          <w:b/>
          <w:sz w:val="24"/>
          <w:szCs w:val="24"/>
          <w:lang w:eastAsia="ru-RU"/>
        </w:rPr>
        <w:t>я 2026г</w:t>
      </w:r>
      <w:r w:rsidRPr="0079411B">
        <w:rPr>
          <w:rFonts w:eastAsia="Times New Roman"/>
          <w:b/>
          <w:sz w:val="24"/>
          <w:szCs w:val="24"/>
          <w:lang w:eastAsia="ru-RU"/>
        </w:rPr>
        <w:t>.</w:t>
      </w:r>
    </w:p>
    <w:p w14:paraId="2EE0924F" w14:textId="77777777" w:rsidR="00DF6FE9" w:rsidRPr="0079411B" w:rsidRDefault="00DF6FE9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9411B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9411B" w:rsidRDefault="00DF6FE9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9411B">
        <w:rPr>
          <w:sz w:val="24"/>
          <w:szCs w:val="24"/>
        </w:rPr>
        <w:t xml:space="preserve">указаны в </w:t>
      </w:r>
      <w:r w:rsidRPr="0079411B">
        <w:rPr>
          <w:i/>
          <w:sz w:val="24"/>
          <w:szCs w:val="24"/>
        </w:rPr>
        <w:t>Информационной карте документации</w:t>
      </w:r>
      <w:r w:rsidRPr="0079411B">
        <w:rPr>
          <w:sz w:val="24"/>
          <w:szCs w:val="24"/>
        </w:rPr>
        <w:t>.</w:t>
      </w:r>
    </w:p>
    <w:p w14:paraId="2516D4A7" w14:textId="77777777" w:rsidR="00DF6FE9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77E8CBA1" w14:textId="168541C8" w:rsidR="00D000ED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Срок направления запроса на разъяснение положений документации о закупке – с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</w:t>
      </w:r>
      <w:r w:rsidR="00AC18FE">
        <w:rPr>
          <w:sz w:val="24"/>
          <w:szCs w:val="24"/>
        </w:rPr>
        <w:t>5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 xml:space="preserve">мая </w:t>
      </w:r>
      <w:r w:rsidR="0079411B" w:rsidRPr="0079411B">
        <w:rPr>
          <w:sz w:val="24"/>
          <w:szCs w:val="24"/>
        </w:rPr>
        <w:lastRenderedPageBreak/>
        <w:t>2026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  <w:r w:rsidRPr="0079411B">
        <w:rPr>
          <w:sz w:val="24"/>
          <w:szCs w:val="24"/>
        </w:rPr>
        <w:t xml:space="preserve"> </w:t>
      </w:r>
      <w:r w:rsidR="005973C5" w:rsidRPr="0079411B">
        <w:rPr>
          <w:sz w:val="24"/>
          <w:szCs w:val="24"/>
        </w:rPr>
        <w:t xml:space="preserve">по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</w:t>
      </w:r>
      <w:r w:rsidR="00AC18FE">
        <w:rPr>
          <w:sz w:val="24"/>
          <w:szCs w:val="24"/>
        </w:rPr>
        <w:t>8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>мая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</w:p>
    <w:p w14:paraId="38D8CBD6" w14:textId="5E8F0553" w:rsidR="00146832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9411B">
        <w:rPr>
          <w:sz w:val="24"/>
          <w:szCs w:val="24"/>
        </w:rPr>
        <w:t xml:space="preserve">с </w:t>
      </w:r>
      <w:r w:rsidR="00152150" w:rsidRPr="0079411B">
        <w:rPr>
          <w:sz w:val="24"/>
          <w:szCs w:val="24"/>
        </w:rPr>
        <w:t>«</w:t>
      </w:r>
      <w:r w:rsidR="0070188B">
        <w:rPr>
          <w:sz w:val="24"/>
          <w:szCs w:val="24"/>
        </w:rPr>
        <w:t>20</w:t>
      </w:r>
      <w:r w:rsidR="00A52E8B" w:rsidRPr="0079411B">
        <w:rPr>
          <w:sz w:val="24"/>
          <w:szCs w:val="24"/>
        </w:rPr>
        <w:t xml:space="preserve">» </w:t>
      </w:r>
      <w:r w:rsidR="0079411B" w:rsidRPr="0079411B">
        <w:rPr>
          <w:sz w:val="24"/>
          <w:szCs w:val="24"/>
        </w:rPr>
        <w:t>мая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5973C5" w:rsidRPr="0079411B">
        <w:rPr>
          <w:sz w:val="24"/>
          <w:szCs w:val="24"/>
        </w:rPr>
        <w:t xml:space="preserve">. по </w:t>
      </w:r>
      <w:r w:rsidR="00152150" w:rsidRPr="0079411B">
        <w:rPr>
          <w:sz w:val="24"/>
          <w:szCs w:val="24"/>
        </w:rPr>
        <w:t>«</w:t>
      </w:r>
      <w:r w:rsidR="00DE0F19">
        <w:rPr>
          <w:sz w:val="24"/>
          <w:szCs w:val="24"/>
        </w:rPr>
        <w:t>0</w:t>
      </w:r>
      <w:r w:rsidR="00AC18FE">
        <w:rPr>
          <w:sz w:val="24"/>
          <w:szCs w:val="24"/>
        </w:rPr>
        <w:t>2</w:t>
      </w:r>
      <w:r w:rsidR="00A52E8B" w:rsidRPr="0079411B">
        <w:rPr>
          <w:sz w:val="24"/>
          <w:szCs w:val="24"/>
        </w:rPr>
        <w:t xml:space="preserve">» </w:t>
      </w:r>
      <w:r w:rsidR="00DE0F19">
        <w:rPr>
          <w:sz w:val="24"/>
          <w:szCs w:val="24"/>
        </w:rPr>
        <w:t>июн</w:t>
      </w:r>
      <w:r w:rsidR="0079411B" w:rsidRPr="0079411B">
        <w:rPr>
          <w:sz w:val="24"/>
          <w:szCs w:val="24"/>
        </w:rPr>
        <w:t>я</w:t>
      </w:r>
      <w:r w:rsidR="00A52E8B" w:rsidRPr="0079411B">
        <w:rPr>
          <w:sz w:val="24"/>
          <w:szCs w:val="24"/>
        </w:rPr>
        <w:t xml:space="preserve"> 202</w:t>
      </w:r>
      <w:r w:rsidR="0079411B" w:rsidRPr="0079411B">
        <w:rPr>
          <w:sz w:val="24"/>
          <w:szCs w:val="24"/>
        </w:rPr>
        <w:t>6</w:t>
      </w:r>
      <w:r w:rsidR="00A52E8B" w:rsidRPr="0079411B">
        <w:rPr>
          <w:sz w:val="24"/>
          <w:szCs w:val="24"/>
        </w:rPr>
        <w:t>г</w:t>
      </w:r>
      <w:r w:rsidR="00146832" w:rsidRPr="0079411B">
        <w:rPr>
          <w:sz w:val="24"/>
          <w:szCs w:val="24"/>
        </w:rPr>
        <w:t>.</w:t>
      </w:r>
    </w:p>
    <w:p w14:paraId="70109D64" w14:textId="77777777" w:rsidR="00D000ED" w:rsidRPr="0079411B" w:rsidRDefault="00D000ED" w:rsidP="002461CF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9411B">
        <w:rPr>
          <w:sz w:val="24"/>
          <w:szCs w:val="24"/>
        </w:rPr>
        <w:t xml:space="preserve">в </w:t>
      </w:r>
      <w:r w:rsidR="008F13AA" w:rsidRPr="0079411B">
        <w:rPr>
          <w:i/>
          <w:sz w:val="24"/>
          <w:szCs w:val="24"/>
        </w:rPr>
        <w:t>Информационной карте</w:t>
      </w:r>
      <w:r w:rsidRPr="0079411B">
        <w:rPr>
          <w:i/>
          <w:sz w:val="24"/>
          <w:szCs w:val="24"/>
        </w:rPr>
        <w:t xml:space="preserve"> </w:t>
      </w:r>
      <w:r w:rsidR="008F13AA" w:rsidRPr="0079411B">
        <w:rPr>
          <w:i/>
          <w:sz w:val="24"/>
          <w:szCs w:val="24"/>
        </w:rPr>
        <w:t>документации</w:t>
      </w:r>
      <w:r w:rsidRPr="0079411B">
        <w:rPr>
          <w:sz w:val="24"/>
          <w:szCs w:val="24"/>
        </w:rPr>
        <w:t xml:space="preserve"> в течение </w:t>
      </w:r>
      <w:r w:rsidR="008F13AA" w:rsidRPr="0079411B">
        <w:rPr>
          <w:sz w:val="24"/>
          <w:szCs w:val="24"/>
        </w:rPr>
        <w:t>трёх</w:t>
      </w:r>
      <w:r w:rsidRPr="0079411B">
        <w:rPr>
          <w:sz w:val="24"/>
          <w:szCs w:val="24"/>
        </w:rPr>
        <w:t xml:space="preserve"> рабочих дней с даты поступления запроса.</w:t>
      </w:r>
    </w:p>
    <w:p w14:paraId="4872FE90" w14:textId="3C5740AD" w:rsidR="00AC5E4B" w:rsidRPr="0079411B" w:rsidRDefault="00AC5E4B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Информация о </w:t>
      </w:r>
      <w:r w:rsidR="002002D1" w:rsidRPr="0079411B">
        <w:rPr>
          <w:b/>
          <w:sz w:val="24"/>
          <w:szCs w:val="24"/>
        </w:rPr>
        <w:t xml:space="preserve">конкурсе </w:t>
      </w:r>
      <w:r w:rsidRPr="0079411B">
        <w:rPr>
          <w:b/>
          <w:sz w:val="24"/>
          <w:szCs w:val="24"/>
        </w:rPr>
        <w:t>в электронной форме, участниками</w:t>
      </w:r>
      <w:r w:rsidR="00CC46A8" w:rsidRPr="0079411B">
        <w:rPr>
          <w:b/>
          <w:sz w:val="24"/>
          <w:szCs w:val="24"/>
        </w:rPr>
        <w:t xml:space="preserve">, </w:t>
      </w:r>
      <w:r w:rsidRPr="0079411B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9411B" w:rsidRDefault="00AC5E4B" w:rsidP="002461CF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541D1748" w:rsidR="00117A52" w:rsidRPr="0079411B" w:rsidRDefault="00117A52" w:rsidP="002461CF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9411B">
        <w:rPr>
          <w:rFonts w:eastAsia="Times New Roman"/>
          <w:b/>
          <w:sz w:val="24"/>
          <w:szCs w:val="24"/>
        </w:rPr>
        <w:t xml:space="preserve">Порядок предоставления документации о проведении </w:t>
      </w:r>
      <w:r w:rsidR="002002D1" w:rsidRPr="0079411B">
        <w:rPr>
          <w:rFonts w:eastAsia="Times New Roman"/>
          <w:b/>
          <w:sz w:val="24"/>
          <w:szCs w:val="24"/>
        </w:rPr>
        <w:t xml:space="preserve">конкурса </w:t>
      </w:r>
      <w:r w:rsidRPr="0079411B">
        <w:rPr>
          <w:rFonts w:eastAsia="Times New Roman"/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9411B">
        <w:rPr>
          <w:rFonts w:eastAsia="Times New Roman"/>
          <w:sz w:val="24"/>
          <w:szCs w:val="24"/>
        </w:rPr>
        <w:t>:</w:t>
      </w:r>
      <w:r w:rsidRPr="0079411B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9411B" w:rsidRDefault="00117A52" w:rsidP="002461CF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9411B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9411B" w:rsidRDefault="00117A52" w:rsidP="002461CF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9411B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9411B">
        <w:rPr>
          <w:i/>
          <w:sz w:val="24"/>
          <w:szCs w:val="24"/>
        </w:rPr>
        <w:t>Информационной карте документации.</w:t>
      </w:r>
    </w:p>
    <w:p w14:paraId="170DA40E" w14:textId="730C1DA0" w:rsidR="00117A52" w:rsidRPr="0079411B" w:rsidRDefault="00117A52" w:rsidP="002461CF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9411B">
        <w:rPr>
          <w:b/>
          <w:sz w:val="24"/>
          <w:szCs w:val="24"/>
        </w:rPr>
        <w:t xml:space="preserve">Срок, в течение которого заказчик вправе отказаться от проведения </w:t>
      </w:r>
      <w:r w:rsidR="002002D1" w:rsidRPr="0079411B">
        <w:rPr>
          <w:b/>
          <w:sz w:val="24"/>
          <w:szCs w:val="24"/>
        </w:rPr>
        <w:t xml:space="preserve">конкурса </w:t>
      </w:r>
      <w:r w:rsidRPr="0079411B">
        <w:rPr>
          <w:b/>
          <w:sz w:val="24"/>
          <w:szCs w:val="24"/>
        </w:rPr>
        <w:t xml:space="preserve">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6C212B7" w:rsidR="00117A52" w:rsidRPr="0079411B" w:rsidRDefault="00117A52" w:rsidP="002461CF">
      <w:pPr>
        <w:shd w:val="clear" w:color="auto" w:fill="FFFFFF"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Заказчик вправе отказаться от проведения </w:t>
      </w:r>
      <w:r w:rsidR="002002D1" w:rsidRPr="0079411B">
        <w:rPr>
          <w:sz w:val="24"/>
          <w:szCs w:val="24"/>
        </w:rPr>
        <w:t xml:space="preserve">конкурса </w:t>
      </w:r>
      <w:r w:rsidRPr="0079411B">
        <w:rPr>
          <w:sz w:val="24"/>
          <w:szCs w:val="24"/>
        </w:rPr>
        <w:t xml:space="preserve">в электронной форме до наступления даты и времени окончания срока подачи заявок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 xml:space="preserve">в электронной форме. Извещение об отказе от проведения </w:t>
      </w:r>
      <w:r w:rsidR="002002D1" w:rsidRPr="0079411B">
        <w:rPr>
          <w:sz w:val="24"/>
          <w:szCs w:val="24"/>
        </w:rPr>
        <w:t xml:space="preserve">конкурса </w:t>
      </w:r>
      <w:r w:rsidRPr="0079411B">
        <w:rPr>
          <w:sz w:val="24"/>
          <w:szCs w:val="24"/>
        </w:rPr>
        <w:t xml:space="preserve">в электронной форме, в день принятия решения об отказе от проведения </w:t>
      </w:r>
      <w:r w:rsidR="002002D1" w:rsidRPr="0079411B">
        <w:rPr>
          <w:sz w:val="24"/>
          <w:szCs w:val="24"/>
        </w:rPr>
        <w:t>конкурса</w:t>
      </w:r>
      <w:r w:rsidRPr="0079411B">
        <w:rPr>
          <w:sz w:val="24"/>
          <w:szCs w:val="24"/>
        </w:rPr>
        <w:t xml:space="preserve"> в электронной форме размещается в ЕИС, на УТП и на Сайте Заказчика.</w:t>
      </w:r>
    </w:p>
    <w:p w14:paraId="2A85BB1F" w14:textId="21D2CB01" w:rsidR="00117A52" w:rsidRPr="0079411B" w:rsidRDefault="00117A52" w:rsidP="002461CF">
      <w:pPr>
        <w:shd w:val="clear" w:color="auto" w:fill="FFFFFF"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Порядок получения зарегистрированными УТП Претендентами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 xml:space="preserve">в электронной форме, подавшими Заявки на участие в </w:t>
      </w:r>
      <w:r w:rsidR="002002D1" w:rsidRPr="0079411B">
        <w:rPr>
          <w:sz w:val="24"/>
          <w:szCs w:val="24"/>
        </w:rPr>
        <w:t xml:space="preserve">конкурсе </w:t>
      </w:r>
      <w:r w:rsidRPr="0079411B">
        <w:rPr>
          <w:sz w:val="24"/>
          <w:szCs w:val="24"/>
        </w:rPr>
        <w:t>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59435FE8" w:rsidR="00CC46A8" w:rsidRPr="0079411B" w:rsidRDefault="00CC46A8" w:rsidP="002461CF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5" w:name="_Hlk104820055"/>
      <w:r w:rsidRPr="0079411B">
        <w:rPr>
          <w:b/>
          <w:sz w:val="24"/>
          <w:szCs w:val="24"/>
        </w:rPr>
        <w:t>Размер обеспечения заявки</w:t>
      </w:r>
      <w:r w:rsidRPr="0079411B">
        <w:rPr>
          <w:sz w:val="24"/>
          <w:szCs w:val="24"/>
        </w:rPr>
        <w:t xml:space="preserve">, </w:t>
      </w:r>
      <w:r w:rsidRPr="0079411B">
        <w:rPr>
          <w:b/>
          <w:bCs/>
          <w:sz w:val="24"/>
          <w:szCs w:val="24"/>
        </w:rPr>
        <w:t>порядок и срок его предоставления:</w:t>
      </w:r>
      <w:r w:rsidRPr="0079411B">
        <w:rPr>
          <w:sz w:val="24"/>
          <w:szCs w:val="24"/>
        </w:rPr>
        <w:t xml:space="preserve"> </w:t>
      </w:r>
      <w:r w:rsidRPr="0079411B">
        <w:rPr>
          <w:bCs/>
          <w:sz w:val="24"/>
          <w:szCs w:val="24"/>
        </w:rPr>
        <w:t>не требуется.</w:t>
      </w:r>
    </w:p>
    <w:p w14:paraId="42B2F809" w14:textId="77777777" w:rsidR="002002D1" w:rsidRPr="0079411B" w:rsidRDefault="002002D1" w:rsidP="002461CF">
      <w:pPr>
        <w:widowControl/>
        <w:autoSpaceDE/>
        <w:autoSpaceDN/>
        <w:adjustRightInd/>
        <w:ind w:left="567" w:firstLine="567"/>
        <w:jc w:val="both"/>
        <w:rPr>
          <w:sz w:val="24"/>
          <w:szCs w:val="24"/>
        </w:rPr>
      </w:pPr>
      <w:r w:rsidRPr="0079411B">
        <w:rPr>
          <w:b/>
          <w:sz w:val="24"/>
          <w:szCs w:val="24"/>
        </w:rPr>
        <w:t>Размер обеспечения</w:t>
      </w:r>
      <w:r w:rsidRPr="0079411B">
        <w:rPr>
          <w:sz w:val="24"/>
          <w:szCs w:val="24"/>
        </w:rPr>
        <w:t xml:space="preserve"> </w:t>
      </w:r>
      <w:r w:rsidRPr="0079411B">
        <w:rPr>
          <w:b/>
          <w:sz w:val="24"/>
          <w:szCs w:val="24"/>
        </w:rPr>
        <w:t>исполнения договора, порядок и срок его предоставления:</w:t>
      </w:r>
    </w:p>
    <w:p w14:paraId="66E25320" w14:textId="72F99306" w:rsidR="002002D1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 xml:space="preserve">Размер обеспечения договора составляет </w:t>
      </w:r>
      <w:bookmarkStart w:id="6" w:name="_Hlk192152471"/>
      <w:r w:rsidR="0079411B" w:rsidRPr="0079411B">
        <w:rPr>
          <w:sz w:val="24"/>
          <w:szCs w:val="24"/>
        </w:rPr>
        <w:t xml:space="preserve">5 </w:t>
      </w:r>
      <w:r w:rsidRPr="0079411B">
        <w:rPr>
          <w:sz w:val="24"/>
          <w:szCs w:val="24"/>
        </w:rPr>
        <w:t xml:space="preserve">% от начальной цены договора: </w:t>
      </w:r>
      <w:r w:rsidR="0079411B" w:rsidRPr="0079411B">
        <w:rPr>
          <w:sz w:val="24"/>
          <w:szCs w:val="24"/>
        </w:rPr>
        <w:t>741 895 руб. 06 коп.</w:t>
      </w:r>
      <w:r w:rsidRPr="0079411B">
        <w:rPr>
          <w:sz w:val="24"/>
          <w:szCs w:val="24"/>
        </w:rPr>
        <w:t xml:space="preserve"> </w:t>
      </w:r>
      <w:bookmarkEnd w:id="6"/>
      <w:r w:rsidR="0079411B" w:rsidRPr="0079411B">
        <w:rPr>
          <w:sz w:val="24"/>
          <w:szCs w:val="24"/>
        </w:rPr>
        <w:t>семьсот сорок одна тысяча восемьсот девяносто пять руб. 06 коп.)</w:t>
      </w:r>
      <w:r w:rsidRPr="0079411B">
        <w:rPr>
          <w:sz w:val="24"/>
          <w:szCs w:val="24"/>
        </w:rPr>
        <w:t xml:space="preserve">. </w:t>
      </w:r>
    </w:p>
    <w:p w14:paraId="139BD502" w14:textId="77777777" w:rsidR="002002D1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9411B">
        <w:rPr>
          <w:sz w:val="24"/>
          <w:szCs w:val="24"/>
        </w:rPr>
        <w:t>Обеспечение исполнения договора предоставляется Заказчику одновременно с передачей подписанного договора Участником закупки, с которым подписывается договор в течение срока, указанного в п. 17 Информационной карты.</w:t>
      </w:r>
    </w:p>
    <w:p w14:paraId="718A7CA5" w14:textId="5C477428" w:rsidR="00CC46A8" w:rsidRPr="0079411B" w:rsidRDefault="002002D1" w:rsidP="002461CF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9411B">
        <w:rPr>
          <w:sz w:val="24"/>
          <w:szCs w:val="24"/>
        </w:rPr>
        <w:t>В качестве обеспечения исполнения договора используются либо денежные средства, либо независимая гарантия, при этом выбор способа обеспечения исполнения договора осуществляется Участником закупки, с которым заключается договор</w:t>
      </w:r>
      <w:r w:rsidR="00CC46A8" w:rsidRPr="0079411B">
        <w:rPr>
          <w:bCs/>
          <w:sz w:val="24"/>
          <w:szCs w:val="24"/>
        </w:rPr>
        <w:t>.</w:t>
      </w:r>
      <w:bookmarkEnd w:id="5"/>
    </w:p>
    <w:p w14:paraId="58EA48F2" w14:textId="77777777" w:rsidR="003D2454" w:rsidRPr="0079411B" w:rsidRDefault="003D2454" w:rsidP="002461CF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9411B">
        <w:rPr>
          <w:b/>
          <w:sz w:val="24"/>
          <w:szCs w:val="24"/>
        </w:rPr>
        <w:t>Информация о запрете или об ограничении закупок товаров</w:t>
      </w:r>
      <w:r w:rsidRPr="0079411B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3B8ADCBF" w:rsidR="00117A52" w:rsidRPr="0079411B" w:rsidRDefault="00117A52" w:rsidP="002461CF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</w:t>
      </w:r>
      <w:r w:rsidR="002002D1"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конкурса </w:t>
      </w:r>
      <w:r w:rsidRPr="0079411B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9411B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9411B" w:rsidRDefault="00AC18FE" w:rsidP="002461CF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9411B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9411B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9411B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9411B">
        <w:rPr>
          <w:rFonts w:eastAsia="Times New Roman"/>
          <w:spacing w:val="5"/>
          <w:sz w:val="24"/>
          <w:szCs w:val="24"/>
        </w:rPr>
        <w:t>://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9411B">
        <w:rPr>
          <w:rFonts w:eastAsia="Times New Roman"/>
          <w:spacing w:val="5"/>
          <w:sz w:val="24"/>
          <w:szCs w:val="24"/>
        </w:rPr>
        <w:t>.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9411B">
        <w:rPr>
          <w:rFonts w:eastAsia="Times New Roman"/>
          <w:spacing w:val="5"/>
          <w:sz w:val="24"/>
          <w:szCs w:val="24"/>
        </w:rPr>
        <w:t>.</w:t>
      </w:r>
      <w:r w:rsidR="00117A52" w:rsidRPr="0079411B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9411B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9411B" w:rsidRDefault="00405A40" w:rsidP="00AE6E5A">
      <w:pPr>
        <w:ind w:firstLine="567"/>
        <w:rPr>
          <w:sz w:val="24"/>
          <w:szCs w:val="24"/>
        </w:rPr>
      </w:pPr>
    </w:p>
    <w:sectPr w:rsidR="00405A40" w:rsidRPr="0079411B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02D1"/>
    <w:rsid w:val="00202FA9"/>
    <w:rsid w:val="00205E47"/>
    <w:rsid w:val="00213ABF"/>
    <w:rsid w:val="0021717E"/>
    <w:rsid w:val="00225DB1"/>
    <w:rsid w:val="002272A6"/>
    <w:rsid w:val="00235C8D"/>
    <w:rsid w:val="002374C3"/>
    <w:rsid w:val="002461CF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4C61"/>
    <w:rsid w:val="00317FE0"/>
    <w:rsid w:val="00352B27"/>
    <w:rsid w:val="00355F9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2B22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88B"/>
    <w:rsid w:val="00701ABE"/>
    <w:rsid w:val="00716A7C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411B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18FE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74496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36C4A"/>
    <w:rsid w:val="00D40085"/>
    <w:rsid w:val="00D4523F"/>
    <w:rsid w:val="00D651BE"/>
    <w:rsid w:val="00D7660F"/>
    <w:rsid w:val="00D80115"/>
    <w:rsid w:val="00D909D8"/>
    <w:rsid w:val="00D967A4"/>
    <w:rsid w:val="00DA08A6"/>
    <w:rsid w:val="00DB1965"/>
    <w:rsid w:val="00DB22FD"/>
    <w:rsid w:val="00DB421D"/>
    <w:rsid w:val="00DC6F66"/>
    <w:rsid w:val="00DD4241"/>
    <w:rsid w:val="00DE0F19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03A6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888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7144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7</cp:revision>
  <cp:lastPrinted>2026-05-25T02:05:00Z</cp:lastPrinted>
  <dcterms:created xsi:type="dcterms:W3CDTF">2025-03-06T22:28:00Z</dcterms:created>
  <dcterms:modified xsi:type="dcterms:W3CDTF">2026-05-25T02:05:00Z</dcterms:modified>
</cp:coreProperties>
</file>