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8A" w14:textId="77777777"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14:paraId="120FFB31" w14:textId="77777777" w:rsidR="00B527BB" w:rsidRPr="00B31D14" w:rsidRDefault="00B527BB" w:rsidP="00B527BB">
      <w:pPr>
        <w:rPr>
          <w:sz w:val="24"/>
          <w:szCs w:val="24"/>
        </w:rPr>
      </w:pPr>
    </w:p>
    <w:p w14:paraId="0A243F3A" w14:textId="77777777"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14:paraId="2B9A3EE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576D0667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0C9B845F" w14:textId="77777777"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14:paraId="4531FA04" w14:textId="77777777" w:rsidR="00235F4A" w:rsidRDefault="00235F4A" w:rsidP="00235F4A">
      <w:pPr>
        <w:rPr>
          <w:sz w:val="24"/>
          <w:szCs w:val="24"/>
        </w:rPr>
      </w:pPr>
    </w:p>
    <w:p w14:paraId="29514C90" w14:textId="77777777"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14:paraId="2EF2F360" w14:textId="77777777"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14:paraId="396F7328" w14:textId="77777777" w:rsidR="00235F4A" w:rsidRDefault="00235F4A" w:rsidP="00235F4A">
      <w:pPr>
        <w:jc w:val="both"/>
        <w:rPr>
          <w:sz w:val="22"/>
          <w:szCs w:val="22"/>
        </w:rPr>
      </w:pPr>
    </w:p>
    <w:p w14:paraId="03A191BD" w14:textId="37AB15C2"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</w:t>
      </w:r>
      <w:r w:rsidR="00343351" w:rsidRPr="00343351">
        <w:rPr>
          <w:sz w:val="24"/>
          <w:szCs w:val="24"/>
        </w:rPr>
        <w:t>на выполнение работ по определению стоимости оборудования системы телевизионного наблюдения, подлежащего приобретению для обеспечения транспортной безопасности объектов транспортной инфраструктуры ФКП «Аэропорты Чукотки»</w:t>
      </w:r>
    </w:p>
    <w:p w14:paraId="6860A8B8" w14:textId="77777777"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14:paraId="5F35895D" w14:textId="77777777"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14:paraId="23E38B8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6B6D8719" w14:textId="77777777"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14:paraId="63E4B2FB" w14:textId="77777777"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14:paraId="57B32C69" w14:textId="77777777" w:rsidR="00B527BB" w:rsidRPr="00B31D14" w:rsidRDefault="00B527BB" w:rsidP="00B527BB">
      <w:pPr>
        <w:rPr>
          <w:sz w:val="24"/>
          <w:szCs w:val="24"/>
        </w:rPr>
      </w:pPr>
    </w:p>
    <w:p w14:paraId="0FBBA133" w14:textId="24EDD579"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</w:t>
      </w:r>
      <w:r w:rsidR="00314C67" w:rsidRPr="00B31D14">
        <w:rPr>
          <w:sz w:val="24"/>
          <w:szCs w:val="24"/>
        </w:rPr>
        <w:t>прилагаемой калькуляцией</w:t>
      </w:r>
      <w:r w:rsidRPr="00B31D14">
        <w:rPr>
          <w:sz w:val="24"/>
          <w:szCs w:val="24"/>
        </w:rPr>
        <w:t xml:space="preserve"> цен. </w:t>
      </w:r>
    </w:p>
    <w:p w14:paraId="2C23C7F8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73BB2F89" w14:textId="77777777"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14:paraId="6F1B8EA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0F3DA96B" w14:textId="77777777"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14:paraId="4B991941" w14:textId="77777777" w:rsidR="00235F4A" w:rsidRDefault="00235F4A" w:rsidP="00235F4A">
      <w:pPr>
        <w:jc w:val="both"/>
        <w:rPr>
          <w:sz w:val="24"/>
          <w:szCs w:val="24"/>
        </w:rPr>
      </w:pPr>
    </w:p>
    <w:p w14:paraId="4B6AB2F8" w14:textId="77777777"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14:paraId="5760C48F" w14:textId="77777777" w:rsidR="00B527BB" w:rsidRPr="00B31D14" w:rsidRDefault="00B527BB" w:rsidP="00B527BB">
      <w:pPr>
        <w:rPr>
          <w:sz w:val="24"/>
          <w:szCs w:val="24"/>
        </w:rPr>
      </w:pPr>
    </w:p>
    <w:p w14:paraId="36619471" w14:textId="77777777"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14:paraId="58887B81" w14:textId="77777777" w:rsidR="00B527BB" w:rsidRPr="00B31D14" w:rsidRDefault="00B527BB" w:rsidP="00B527BB">
      <w:pPr>
        <w:rPr>
          <w:sz w:val="24"/>
          <w:szCs w:val="24"/>
        </w:rPr>
      </w:pPr>
    </w:p>
    <w:p w14:paraId="06F6F682" w14:textId="77777777"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14:paraId="4B5B8941" w14:textId="77777777" w:rsidR="00B31D14" w:rsidRDefault="00B31D14" w:rsidP="00235F4A">
      <w:pPr>
        <w:ind w:left="567"/>
        <w:rPr>
          <w:sz w:val="22"/>
          <w:szCs w:val="22"/>
        </w:rPr>
      </w:pPr>
    </w:p>
    <w:p w14:paraId="11AD6D04" w14:textId="77777777"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14:paraId="453BE33B" w14:textId="77777777"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14:paraId="258931CA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1B47E6AE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306961F3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55DF7EB8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7A0D31B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6738D6ED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A9A2AC7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5767BE40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41FA92AA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44D94F6F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5FC940B2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46C3D1AB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614F6144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3D5346DE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3ED2925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2F449EFF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7694677D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365311DC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2BE0EAAF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6E97F32B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5658B048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236F972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B0629E1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6816280" w14:textId="77777777"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14:paraId="2CAC8019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70BB1060" w14:textId="77777777"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14:paraId="53703626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14:paraId="2FFAB34E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2DA32A3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7D5611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AFF0B88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FBD8C2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65B6A5AF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3D4AE4EF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56A3BE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78891B7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215E559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D3D7B4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AAFB740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32DB4CF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D0C4BA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BBFABC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14:paraId="493BE7B9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0B7E0FA4" w14:textId="77777777"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2AC105" w14:textId="77777777"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3A0F7F5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A358C2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14:paraId="134DCBB9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A8D23BE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0EF3475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515533DD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4CB3988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320229EA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3BC35F0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66DEBF7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1EA677F7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80EBEE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8BEE6BC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77ECAC1E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355050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FAE2C7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197505CB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D93E16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D3AF27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06ADF2B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96BFD8F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EB355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416BFB31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F0038E2" w14:textId="77777777"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692FBCA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14:paraId="4FD22503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14:paraId="4BE2B982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14:paraId="53F38CC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14:paraId="4626AB60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66906549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14:paraId="4C8A7D3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7F326DC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14:paraId="5489599D" w14:textId="77777777"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43FD0C6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F39159F" w14:textId="77777777"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14:paraId="1BFF3880" w14:textId="77777777"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14:paraId="292741C5" w14:textId="77777777"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F353" w14:textId="77777777" w:rsidR="00715E41" w:rsidRDefault="00715E41">
      <w:r>
        <w:separator/>
      </w:r>
    </w:p>
  </w:endnote>
  <w:endnote w:type="continuationSeparator" w:id="0">
    <w:p w14:paraId="46613C7F" w14:textId="77777777" w:rsidR="00715E41" w:rsidRDefault="007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6A72" w14:textId="77777777" w:rsidR="00715E41" w:rsidRDefault="00715E41">
      <w:r>
        <w:separator/>
      </w:r>
    </w:p>
  </w:footnote>
  <w:footnote w:type="continuationSeparator" w:id="0">
    <w:p w14:paraId="50075F13" w14:textId="77777777" w:rsidR="00715E41" w:rsidRDefault="0071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14C67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3351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576C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772E"/>
    <w:rsid w:val="00710F97"/>
    <w:rsid w:val="00711C53"/>
    <w:rsid w:val="00712D6B"/>
    <w:rsid w:val="00714623"/>
    <w:rsid w:val="0071482E"/>
    <w:rsid w:val="00715D23"/>
    <w:rsid w:val="00715E41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AB2B7C"/>
  <w15:docId w15:val="{AAC3C134-580F-47F4-81D3-FD31B85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</cp:lastModifiedBy>
  <cp:revision>3</cp:revision>
  <cp:lastPrinted>2020-11-23T03:18:00Z</cp:lastPrinted>
  <dcterms:created xsi:type="dcterms:W3CDTF">2023-03-08T22:25:00Z</dcterms:created>
  <dcterms:modified xsi:type="dcterms:W3CDTF">2024-03-27T21:44:00Z</dcterms:modified>
</cp:coreProperties>
</file>